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5C" w:rsidRPr="0095335C" w:rsidRDefault="009E739E" w:rsidP="0095335C">
      <w:pPr>
        <w:jc w:val="center"/>
        <w:rPr>
          <w:b/>
          <w:sz w:val="28"/>
          <w:szCs w:val="28"/>
        </w:rPr>
      </w:pPr>
      <w:r w:rsidRPr="009E739E">
        <w:rPr>
          <w:rFonts w:eastAsia="新細明體"/>
          <w:b/>
          <w:sz w:val="28"/>
          <w:szCs w:val="28"/>
        </w:rPr>
        <w:t>Non-Gaussian and loop effects of inflationary correlation functions in BRST formalism</w:t>
      </w:r>
    </w:p>
    <w:p w:rsidR="0095335C" w:rsidRDefault="0095335C"/>
    <w:p w:rsidR="00913390" w:rsidRDefault="009E4FE2" w:rsidP="0095335C">
      <w:pPr>
        <w:jc w:val="center"/>
      </w:pPr>
      <w:r w:rsidRPr="009E4FE2">
        <w:t xml:space="preserve">Hiroyuki </w:t>
      </w:r>
      <w:proofErr w:type="spellStart"/>
      <w:r w:rsidRPr="009E4FE2">
        <w:t>Kitamoto</w:t>
      </w:r>
      <w:proofErr w:type="spellEnd"/>
    </w:p>
    <w:p w:rsidR="0095335C" w:rsidRDefault="009E739E" w:rsidP="0095335C">
      <w:pPr>
        <w:jc w:val="center"/>
      </w:pPr>
      <w:r w:rsidRPr="009E739E">
        <w:t>National Center for Theoretical Science, Taiwan</w:t>
      </w:r>
    </w:p>
    <w:p w:rsidR="00263C86" w:rsidRDefault="00263C86" w:rsidP="0095335C">
      <w:pPr>
        <w:jc w:val="center"/>
      </w:pPr>
    </w:p>
    <w:p w:rsidR="0095335C" w:rsidRDefault="009E739E" w:rsidP="009E739E">
      <w:pPr>
        <w:jc w:val="both"/>
      </w:pPr>
      <w:r w:rsidRPr="009E739E">
        <w:t xml:space="preserve">We investigate inflationary correlation functions in single-field inflation models. We adopt a BRST formalism where locality and covariance at the sub-horizon scale are manifest. The scalar and tensor perturbations are identified with those in the </w:t>
      </w:r>
      <w:proofErr w:type="spellStart"/>
      <w:r w:rsidRPr="009E739E">
        <w:t>comoving</w:t>
      </w:r>
      <w:proofErr w:type="spellEnd"/>
      <w:r w:rsidRPr="009E739E">
        <w:t xml:space="preserve"> </w:t>
      </w:r>
      <w:proofErr w:type="gramStart"/>
      <w:r w:rsidRPr="009E739E">
        <w:t>gauge which</w:t>
      </w:r>
      <w:proofErr w:type="gramEnd"/>
      <w:r w:rsidRPr="009E739E">
        <w:t xml:space="preserve"> become constant outside the cosm</w:t>
      </w:r>
      <w:bookmarkStart w:id="0" w:name="_GoBack"/>
      <w:bookmarkEnd w:id="0"/>
      <w:r w:rsidRPr="009E739E">
        <w:t>ological horizon. Our construction reproduces the identical non-</w:t>
      </w:r>
      <w:proofErr w:type="spellStart"/>
      <w:r w:rsidRPr="009E739E">
        <w:t>Gaussianity</w:t>
      </w:r>
      <w:proofErr w:type="spellEnd"/>
      <w:r w:rsidRPr="009E739E">
        <w:t xml:space="preserve"> with the standard </w:t>
      </w:r>
      <w:proofErr w:type="spellStart"/>
      <w:r w:rsidRPr="009E739E">
        <w:t>comoving</w:t>
      </w:r>
      <w:proofErr w:type="spellEnd"/>
      <w:r w:rsidRPr="009E739E">
        <w:t xml:space="preserve"> gauge. The accumulation of almost scale-invariant fluctuations could give rise to IR logarithmic corrections at the loop level. We investigate the influence of this effect on the sub-horizon dynamics. Since such an effect must respect covariance, our BRST gauge has an advantage over the standard </w:t>
      </w:r>
      <w:proofErr w:type="spellStart"/>
      <w:r w:rsidRPr="009E739E">
        <w:t>comoving</w:t>
      </w:r>
      <w:proofErr w:type="spellEnd"/>
      <w:r w:rsidRPr="009E739E">
        <w:t xml:space="preserve"> gauge. We estimate IR logarithmic effects to the slow-roll parameters at the one-loop level. We show that ϵ receives IR logarithmic corrections, while this is not the case for η. We point out that IR logarithmic effects provide the shift-symmetry-breaking mechanism. This scenario may lead to an inflation model with a linear potential.</w:t>
      </w:r>
    </w:p>
    <w:sectPr w:rsidR="00953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5C"/>
    <w:rsid w:val="00263C86"/>
    <w:rsid w:val="00684A1E"/>
    <w:rsid w:val="00913390"/>
    <w:rsid w:val="0095335C"/>
    <w:rsid w:val="009E4FE2"/>
    <w:rsid w:val="009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E001"/>
  <w15:chartTrackingRefBased/>
  <w15:docId w15:val="{6A512691-3F59-4A7B-9EB7-07B60B35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2017-12-29T02:24:00Z</dcterms:created>
  <dcterms:modified xsi:type="dcterms:W3CDTF">2017-12-29T02:24:00Z</dcterms:modified>
</cp:coreProperties>
</file>