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35C" w:rsidRPr="0095335C" w:rsidRDefault="00312571" w:rsidP="0095335C">
      <w:pPr>
        <w:jc w:val="center"/>
        <w:rPr>
          <w:b/>
          <w:sz w:val="28"/>
          <w:szCs w:val="28"/>
        </w:rPr>
      </w:pPr>
      <w:r w:rsidRPr="00312571">
        <w:rPr>
          <w:rFonts w:eastAsia="新細明體"/>
          <w:b/>
          <w:sz w:val="28"/>
          <w:szCs w:val="28"/>
        </w:rPr>
        <w:t>Mirror and Induced current: boundary conformal field theory and holography</w:t>
      </w:r>
    </w:p>
    <w:p w:rsidR="0095335C" w:rsidRDefault="0095335C"/>
    <w:p w:rsidR="00913390" w:rsidRPr="00312571" w:rsidRDefault="00312571" w:rsidP="00312571">
      <w:pPr>
        <w:jc w:val="center"/>
      </w:pPr>
      <w:bookmarkStart w:id="0" w:name="_GoBack"/>
      <w:r w:rsidRPr="00312571">
        <w:t>Chong-Sun Chu</w:t>
      </w:r>
      <w:bookmarkEnd w:id="0"/>
    </w:p>
    <w:p w:rsidR="0095335C" w:rsidRDefault="00312571" w:rsidP="0095335C">
      <w:pPr>
        <w:jc w:val="center"/>
        <w:rPr>
          <w:rFonts w:hint="eastAsia"/>
        </w:rPr>
      </w:pPr>
      <w:r w:rsidRPr="00312571">
        <w:t>National Tsing Hua University</w:t>
      </w:r>
      <w:r>
        <w:t>/</w:t>
      </w:r>
      <w:r w:rsidRPr="00312571">
        <w:t>National Center for Theoretical Science</w:t>
      </w:r>
      <w:r>
        <w:rPr>
          <w:rFonts w:hint="eastAsia"/>
        </w:rPr>
        <w:t>, Taiwan</w:t>
      </w:r>
    </w:p>
    <w:p w:rsidR="00263C86" w:rsidRDefault="00263C86" w:rsidP="0095335C">
      <w:pPr>
        <w:jc w:val="center"/>
      </w:pPr>
    </w:p>
    <w:p w:rsidR="0095335C" w:rsidRDefault="00312571" w:rsidP="00312571">
      <w:pPr>
        <w:jc w:val="both"/>
      </w:pPr>
      <w:r>
        <w:t>Simple arguments involving uncertainty principle predicts the existence of edge current</w:t>
      </w:r>
      <w:r>
        <w:t xml:space="preserve"> </w:t>
      </w:r>
      <w:r>
        <w:t>near the edge of a boundary system. The exact relation is universal and can be derived</w:t>
      </w:r>
      <w:r>
        <w:t xml:space="preserve"> </w:t>
      </w:r>
      <w:r>
        <w:t xml:space="preserve">using QFT techniques, </w:t>
      </w:r>
      <w:proofErr w:type="gramStart"/>
      <w:r>
        <w:t>and also</w:t>
      </w:r>
      <w:proofErr w:type="gramEnd"/>
      <w:r>
        <w:t xml:space="preserve"> </w:t>
      </w:r>
      <w:proofErr w:type="spellStart"/>
      <w:r>
        <w:t>nonperturbatively</w:t>
      </w:r>
      <w:proofErr w:type="spellEnd"/>
      <w:r>
        <w:t xml:space="preserve"> using </w:t>
      </w:r>
      <w:proofErr w:type="spellStart"/>
      <w:r>
        <w:t>AdS</w:t>
      </w:r>
      <w:proofErr w:type="spellEnd"/>
      <w:r>
        <w:t>/CFT correspondence.</w:t>
      </w:r>
    </w:p>
    <w:sectPr w:rsidR="0095335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35C"/>
    <w:rsid w:val="000E5C87"/>
    <w:rsid w:val="00263C86"/>
    <w:rsid w:val="00312571"/>
    <w:rsid w:val="00352BE0"/>
    <w:rsid w:val="00684A1E"/>
    <w:rsid w:val="007B7476"/>
    <w:rsid w:val="00913390"/>
    <w:rsid w:val="0095335C"/>
    <w:rsid w:val="009E4FE2"/>
    <w:rsid w:val="009E739E"/>
    <w:rsid w:val="00B532EC"/>
    <w:rsid w:val="00BE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BE001"/>
  <w15:chartTrackingRefBased/>
  <w15:docId w15:val="{6A512691-3F59-4A7B-9EB7-07B60B35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2</cp:revision>
  <dcterms:created xsi:type="dcterms:W3CDTF">2017-12-29T02:28:00Z</dcterms:created>
  <dcterms:modified xsi:type="dcterms:W3CDTF">2017-12-29T02:28:00Z</dcterms:modified>
</cp:coreProperties>
</file>